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D8F" w:rsidRDefault="00C05D8F" w:rsidP="000A55AB">
      <w:pPr>
        <w:rPr>
          <w:sz w:val="56"/>
          <w:szCs w:val="56"/>
        </w:rPr>
      </w:pPr>
      <w:bookmarkStart w:id="0" w:name="_GoBack"/>
      <w:bookmarkEnd w:id="0"/>
      <w:r>
        <w:rPr>
          <w:sz w:val="56"/>
          <w:szCs w:val="56"/>
        </w:rPr>
        <w:t>Angebot vom Land</w:t>
      </w:r>
    </w:p>
    <w:p w:rsidR="00C05D8F" w:rsidRDefault="00005936" w:rsidP="000A55AB">
      <w:r>
        <w:t xml:space="preserve">Thüringer Landesamt für Bau und Verkehr </w:t>
      </w:r>
      <w:r w:rsidR="00C05D8F">
        <w:t xml:space="preserve">will das alte Waldbad von Stadtroda für </w:t>
      </w:r>
      <w:r w:rsidR="00CF5AD2">
        <w:t xml:space="preserve">den </w:t>
      </w:r>
      <w:r w:rsidR="00C05D8F">
        <w:t xml:space="preserve">Hochwasserschutz kaufen </w:t>
      </w:r>
    </w:p>
    <w:p w:rsidR="00005936" w:rsidRDefault="00005936" w:rsidP="000A55AB">
      <w:r>
        <w:t xml:space="preserve"> </w:t>
      </w:r>
    </w:p>
    <w:p w:rsidR="00AE073B" w:rsidRDefault="00AE073B" w:rsidP="000A55AB"/>
    <w:p w:rsidR="00DE10AD" w:rsidRDefault="009D1220" w:rsidP="000A55AB">
      <w:r>
        <w:t>Von Friedhelm Berger</w:t>
      </w:r>
    </w:p>
    <w:p w:rsidR="00005936" w:rsidRDefault="00005936" w:rsidP="000A55AB"/>
    <w:p w:rsidR="00005936" w:rsidRDefault="00C05D8F" w:rsidP="000A55AB">
      <w:r>
        <w:rPr>
          <w:b/>
        </w:rPr>
        <w:t>STADTRODA</w:t>
      </w:r>
      <w:r w:rsidR="00005936" w:rsidRPr="00005936">
        <w:rPr>
          <w:b/>
        </w:rPr>
        <w:t>.</w:t>
      </w:r>
      <w:r w:rsidR="00005936">
        <w:t xml:space="preserve"> Das Land Thüringen ist bereit, das vom Hochwasser stark beschädigte ehemalige Waldbad </w:t>
      </w:r>
      <w:r>
        <w:t xml:space="preserve">von Stadtroda </w:t>
      </w:r>
      <w:r w:rsidR="003C71F5">
        <w:t xml:space="preserve">im Weihertal </w:t>
      </w:r>
      <w:r w:rsidR="00005936">
        <w:t xml:space="preserve">zu kaufen. Das bestätigte </w:t>
      </w:r>
      <w:r w:rsidR="003C71F5">
        <w:t>Markus Brämer, Leiter des Landesamtes für Bau und Verkehr in Erfurt</w:t>
      </w:r>
      <w:r w:rsidR="00EC611E">
        <w:t>, jetzt</w:t>
      </w:r>
      <w:r w:rsidR="003C71F5">
        <w:t xml:space="preserve"> gegenüber </w:t>
      </w:r>
      <w:r>
        <w:t>AA.</w:t>
      </w:r>
      <w:r w:rsidR="003C71F5">
        <w:t xml:space="preserve"> D</w:t>
      </w:r>
      <w:r w:rsidR="00EC611E">
        <w:t>ie Höhe des Kaufpreises</w:t>
      </w:r>
      <w:r w:rsidR="003C71F5">
        <w:t xml:space="preserve"> soll von einem unabhängigen Gutachter festgestellt werden.</w:t>
      </w:r>
    </w:p>
    <w:p w:rsidR="003C71F5" w:rsidRDefault="003C71F5" w:rsidP="000A55AB"/>
    <w:p w:rsidR="003C71F5" w:rsidRDefault="003C71F5" w:rsidP="000A55AB">
      <w:r>
        <w:t xml:space="preserve">  </w:t>
      </w:r>
      <w:r w:rsidR="00FC533C">
        <w:t xml:space="preserve">Mit einem Verkauf der früheren Waldbad-Fläche </w:t>
      </w:r>
      <w:r w:rsidR="00F35AB1">
        <w:t>würde</w:t>
      </w:r>
      <w:r w:rsidR="00FC533C">
        <w:t xml:space="preserve"> die Stadt Stadtroda nicht nur </w:t>
      </w:r>
      <w:r w:rsidR="00EC611E">
        <w:t xml:space="preserve">willkommene Einnahmen erzielen, sondern sich obendrein </w:t>
      </w:r>
      <w:r w:rsidR="00FC533C">
        <w:t xml:space="preserve">eines kostenintensiven Problems entledigen. Denn das Thüringer Landesamt </w:t>
      </w:r>
      <w:r w:rsidR="003004DC">
        <w:t xml:space="preserve">hat signalisiert, </w:t>
      </w:r>
      <w:r w:rsidR="00EC611E">
        <w:t xml:space="preserve">mit dem Kauf </w:t>
      </w:r>
      <w:r w:rsidR="00F35AB1">
        <w:t xml:space="preserve">nicht nur </w:t>
      </w:r>
      <w:r w:rsidR="00FC533C">
        <w:t xml:space="preserve">den gebrochenen Damm am Südufer (Abgrenzung zum Weiherbach) </w:t>
      </w:r>
      <w:r w:rsidR="003004DC">
        <w:t xml:space="preserve">zu </w:t>
      </w:r>
      <w:r w:rsidR="00F35AB1">
        <w:t xml:space="preserve">reparieren, sondern auch Maßnahmen für einen sicheren künftigen Hochwasserschutz </w:t>
      </w:r>
      <w:r w:rsidR="003004DC">
        <w:t>zu ergreifen.</w:t>
      </w:r>
    </w:p>
    <w:p w:rsidR="003004DC" w:rsidRDefault="003004DC" w:rsidP="000A55AB"/>
    <w:p w:rsidR="00005936" w:rsidRDefault="003004DC" w:rsidP="000A55AB">
      <w:r>
        <w:t xml:space="preserve">  </w:t>
      </w:r>
      <w:r w:rsidR="00381B34">
        <w:t xml:space="preserve">So </w:t>
      </w:r>
      <w:r w:rsidR="00EC611E">
        <w:t xml:space="preserve">wolle </w:t>
      </w:r>
      <w:r w:rsidR="00381B34">
        <w:t xml:space="preserve">man zum Beispiel den Normalwasserstand der Anlage stark absenken. Und zusätzlich den Damm erhöhen. Gleichzeitig </w:t>
      </w:r>
      <w:r w:rsidR="00704BA2">
        <w:t xml:space="preserve">erwäge man </w:t>
      </w:r>
      <w:r w:rsidR="00381B34">
        <w:t>im Bereich des Dammbruchs die Einrichtung einer zweiten Überlaufschwelle (höher als die erste)</w:t>
      </w:r>
      <w:r w:rsidR="00704BA2">
        <w:t>.</w:t>
      </w:r>
      <w:r w:rsidR="00381B34">
        <w:t xml:space="preserve"> </w:t>
      </w:r>
      <w:r w:rsidR="00AE34DE">
        <w:t>Auf diese Weise</w:t>
      </w:r>
      <w:r w:rsidR="00381B34">
        <w:t xml:space="preserve"> w</w:t>
      </w:r>
      <w:r w:rsidR="00704BA2">
        <w:t>ürde</w:t>
      </w:r>
      <w:r w:rsidR="00381B34">
        <w:t xml:space="preserve"> </w:t>
      </w:r>
      <w:r w:rsidR="00AE34DE">
        <w:t>eine Überflutung der Gesamtfläche nur im Hochwasserfall erreicht und eine natürl</w:t>
      </w:r>
      <w:r w:rsidR="00704BA2">
        <w:t xml:space="preserve">iche Auendynamik simuliert werden. </w:t>
      </w:r>
      <w:r w:rsidR="00AE34DE">
        <w:t xml:space="preserve"> Im Gegensatz zur bisherigen Situation – voll eingestauter Teich – sei </w:t>
      </w:r>
      <w:r w:rsidR="00704BA2">
        <w:t xml:space="preserve">somit </w:t>
      </w:r>
      <w:r w:rsidR="00AE34DE">
        <w:t>künftig zusätzlicher Stauraum vorhanden.</w:t>
      </w:r>
      <w:r w:rsidR="00704BA2">
        <w:t xml:space="preserve"> Eingespülte Sedimente (Sandbänke) sollen </w:t>
      </w:r>
      <w:r w:rsidR="00EC611E">
        <w:t xml:space="preserve">jedoch </w:t>
      </w:r>
      <w:r w:rsidR="00704BA2">
        <w:t>als „naturschutzfachlich wertvoll“ belassen werden.</w:t>
      </w:r>
    </w:p>
    <w:p w:rsidR="00704BA2" w:rsidRDefault="00704BA2" w:rsidP="000A55AB"/>
    <w:p w:rsidR="00C02B08" w:rsidRDefault="00704BA2" w:rsidP="000A55AB">
      <w:r>
        <w:t xml:space="preserve">   Auch nach einem </w:t>
      </w:r>
      <w:r w:rsidR="00CF5AD2">
        <w:t xml:space="preserve">eventuellen </w:t>
      </w:r>
      <w:r>
        <w:t xml:space="preserve">Kauf durch den Freistaat muss das </w:t>
      </w:r>
      <w:r w:rsidR="00935BC9">
        <w:t>alte W</w:t>
      </w:r>
      <w:r w:rsidR="00C02B08">
        <w:t xml:space="preserve">aldbad </w:t>
      </w:r>
      <w:r w:rsidR="00935BC9">
        <w:t>vorgabegemäß hauptsächlich naturschutzfachlichen Zielen dienen. Damit sei die Nutzbarkeit, zum Beispiel durch Angelvereine</w:t>
      </w:r>
      <w:r w:rsidR="00CF5AD2">
        <w:t>, nicht nur stark eingeschränkt, sondern „eine Verpachtung an Personen oder Vereinigungen, die Nutzungsinteressen (Besatz mit Fischen) hegen, unerwünscht.“</w:t>
      </w:r>
    </w:p>
    <w:p w:rsidR="00CF5AD2" w:rsidRDefault="00CF5AD2" w:rsidP="000A55AB"/>
    <w:p w:rsidR="00C02B08" w:rsidRDefault="00C02B08" w:rsidP="000A55AB">
      <w:r>
        <w:t xml:space="preserve">  Das </w:t>
      </w:r>
      <w:r w:rsidR="00EC611E">
        <w:t xml:space="preserve">Stadtrodaer </w:t>
      </w:r>
      <w:r>
        <w:t xml:space="preserve">Waldbad wurde am 1. Mai 1906 eröffnet. Es galt zu seiner Zeit als das schönste Naturbad in Thüringen. Neben seiner Funktion als Freibad diente es schon damals als Hochwasserschutz für den Weiherbach. </w:t>
      </w:r>
      <w:r w:rsidR="00D25FA3">
        <w:t xml:space="preserve">Mit der Errichtung des neuen Freibades </w:t>
      </w:r>
      <w:r>
        <w:t>am Schützenhaus</w:t>
      </w:r>
      <w:r w:rsidR="00D25FA3">
        <w:t xml:space="preserve">, das im Sommer 1991 an die Bürger der Stadt übergeben wurde, ist das </w:t>
      </w:r>
      <w:r>
        <w:t>alte Waldbad renaturiert und das Gelände sich weitgehend selbst überlassen</w:t>
      </w:r>
      <w:r w:rsidR="00D25FA3">
        <w:t xml:space="preserve"> worden.</w:t>
      </w:r>
    </w:p>
    <w:p w:rsidR="00EC611E" w:rsidRDefault="00EC611E" w:rsidP="000A55AB"/>
    <w:p w:rsidR="00EC611E" w:rsidRDefault="00EC611E" w:rsidP="000A55AB">
      <w:r>
        <w:t xml:space="preserve">  </w:t>
      </w:r>
      <w:r w:rsidR="00DA62A3">
        <w:t xml:space="preserve">Ob die Stadt Stadtroda bereit ist, das verlockende Kaufangebot anzunehmen, ist noch offen. Bürgermeister Klaus Hempel (Freie Wähler) war für eine </w:t>
      </w:r>
      <w:r w:rsidR="00B15822">
        <w:t xml:space="preserve">aktuelle </w:t>
      </w:r>
      <w:r w:rsidR="00DA62A3">
        <w:t>Stellungnahme nicht erreichbar.</w:t>
      </w:r>
    </w:p>
    <w:p w:rsidR="00C02B08" w:rsidRDefault="00C02B08" w:rsidP="000A55AB"/>
    <w:p w:rsidR="00C02B08" w:rsidRDefault="00C02B08" w:rsidP="000A55AB"/>
    <w:sectPr w:rsidR="00C02B08" w:rsidSect="002B4E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271E9"/>
    <w:multiLevelType w:val="hybridMultilevel"/>
    <w:tmpl w:val="B692B3D6"/>
    <w:lvl w:ilvl="0" w:tplc="95A0BD0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DC82B2A"/>
    <w:multiLevelType w:val="hybridMultilevel"/>
    <w:tmpl w:val="DC5A18F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2F4"/>
    <w:rsid w:val="00000A56"/>
    <w:rsid w:val="00005936"/>
    <w:rsid w:val="00022385"/>
    <w:rsid w:val="000226D1"/>
    <w:rsid w:val="00031746"/>
    <w:rsid w:val="00033E54"/>
    <w:rsid w:val="000407F3"/>
    <w:rsid w:val="00041A29"/>
    <w:rsid w:val="000503BA"/>
    <w:rsid w:val="000517CD"/>
    <w:rsid w:val="000524E7"/>
    <w:rsid w:val="00052B84"/>
    <w:rsid w:val="00054321"/>
    <w:rsid w:val="00054FE2"/>
    <w:rsid w:val="0006095A"/>
    <w:rsid w:val="000621BD"/>
    <w:rsid w:val="00065BB0"/>
    <w:rsid w:val="00067BF1"/>
    <w:rsid w:val="00072892"/>
    <w:rsid w:val="00073DAE"/>
    <w:rsid w:val="00077600"/>
    <w:rsid w:val="00085CD6"/>
    <w:rsid w:val="00085F5C"/>
    <w:rsid w:val="000914EF"/>
    <w:rsid w:val="00096244"/>
    <w:rsid w:val="000A176C"/>
    <w:rsid w:val="000A2CBA"/>
    <w:rsid w:val="000A51C3"/>
    <w:rsid w:val="000A55AB"/>
    <w:rsid w:val="000B5DA5"/>
    <w:rsid w:val="000C32AF"/>
    <w:rsid w:val="000C5F42"/>
    <w:rsid w:val="000C5F67"/>
    <w:rsid w:val="000D1E85"/>
    <w:rsid w:val="000F3681"/>
    <w:rsid w:val="000F4A8C"/>
    <w:rsid w:val="000F4FB1"/>
    <w:rsid w:val="000F5768"/>
    <w:rsid w:val="000F5CB4"/>
    <w:rsid w:val="000F66ED"/>
    <w:rsid w:val="00104857"/>
    <w:rsid w:val="0010647E"/>
    <w:rsid w:val="0010775D"/>
    <w:rsid w:val="00107E7E"/>
    <w:rsid w:val="00111BCC"/>
    <w:rsid w:val="00112A50"/>
    <w:rsid w:val="00131216"/>
    <w:rsid w:val="00131C8D"/>
    <w:rsid w:val="001345CF"/>
    <w:rsid w:val="00135C56"/>
    <w:rsid w:val="001441B3"/>
    <w:rsid w:val="00145E0E"/>
    <w:rsid w:val="00146F19"/>
    <w:rsid w:val="0016292E"/>
    <w:rsid w:val="00170799"/>
    <w:rsid w:val="00173657"/>
    <w:rsid w:val="0017727C"/>
    <w:rsid w:val="0018130B"/>
    <w:rsid w:val="00184770"/>
    <w:rsid w:val="001867B3"/>
    <w:rsid w:val="00194E3F"/>
    <w:rsid w:val="00197C01"/>
    <w:rsid w:val="001A3EC7"/>
    <w:rsid w:val="001A4EF2"/>
    <w:rsid w:val="001B0112"/>
    <w:rsid w:val="001C1718"/>
    <w:rsid w:val="001C173E"/>
    <w:rsid w:val="001C3BF5"/>
    <w:rsid w:val="001D2587"/>
    <w:rsid w:val="001D7712"/>
    <w:rsid w:val="001E44FB"/>
    <w:rsid w:val="001F5D36"/>
    <w:rsid w:val="002006B9"/>
    <w:rsid w:val="00200FE9"/>
    <w:rsid w:val="00202107"/>
    <w:rsid w:val="002242D6"/>
    <w:rsid w:val="00244A84"/>
    <w:rsid w:val="002463CA"/>
    <w:rsid w:val="00247FE4"/>
    <w:rsid w:val="00252775"/>
    <w:rsid w:val="00254684"/>
    <w:rsid w:val="00254B7E"/>
    <w:rsid w:val="00257CA7"/>
    <w:rsid w:val="002603FA"/>
    <w:rsid w:val="0027595B"/>
    <w:rsid w:val="00277D5E"/>
    <w:rsid w:val="00277E07"/>
    <w:rsid w:val="002B4EE7"/>
    <w:rsid w:val="002B60AF"/>
    <w:rsid w:val="002C3C89"/>
    <w:rsid w:val="002C5B4A"/>
    <w:rsid w:val="002C732A"/>
    <w:rsid w:val="002D1C41"/>
    <w:rsid w:val="002D47C6"/>
    <w:rsid w:val="002D5F8C"/>
    <w:rsid w:val="002E17DD"/>
    <w:rsid w:val="002E7083"/>
    <w:rsid w:val="003004DC"/>
    <w:rsid w:val="00300F5A"/>
    <w:rsid w:val="00312696"/>
    <w:rsid w:val="00314822"/>
    <w:rsid w:val="00321C25"/>
    <w:rsid w:val="00322B9A"/>
    <w:rsid w:val="00332393"/>
    <w:rsid w:val="003325D6"/>
    <w:rsid w:val="003454BE"/>
    <w:rsid w:val="003569D2"/>
    <w:rsid w:val="00357FAE"/>
    <w:rsid w:val="0037317D"/>
    <w:rsid w:val="0038033F"/>
    <w:rsid w:val="00381B34"/>
    <w:rsid w:val="00383F15"/>
    <w:rsid w:val="00385883"/>
    <w:rsid w:val="003917FF"/>
    <w:rsid w:val="003A3BB6"/>
    <w:rsid w:val="003A7D55"/>
    <w:rsid w:val="003C5168"/>
    <w:rsid w:val="003C5A31"/>
    <w:rsid w:val="003C71F5"/>
    <w:rsid w:val="003D24E1"/>
    <w:rsid w:val="003E1B78"/>
    <w:rsid w:val="003E3CB6"/>
    <w:rsid w:val="003F4EE0"/>
    <w:rsid w:val="003F6297"/>
    <w:rsid w:val="003F64AE"/>
    <w:rsid w:val="00420B21"/>
    <w:rsid w:val="00421169"/>
    <w:rsid w:val="00440A47"/>
    <w:rsid w:val="00454385"/>
    <w:rsid w:val="004572EA"/>
    <w:rsid w:val="0046312C"/>
    <w:rsid w:val="00472411"/>
    <w:rsid w:val="00473AE8"/>
    <w:rsid w:val="00473C21"/>
    <w:rsid w:val="00480939"/>
    <w:rsid w:val="004811BE"/>
    <w:rsid w:val="004921CF"/>
    <w:rsid w:val="00492406"/>
    <w:rsid w:val="004A108D"/>
    <w:rsid w:val="004A1CF4"/>
    <w:rsid w:val="004A1EA6"/>
    <w:rsid w:val="004A7945"/>
    <w:rsid w:val="004B1546"/>
    <w:rsid w:val="004B171D"/>
    <w:rsid w:val="004C0ECC"/>
    <w:rsid w:val="004D1EDE"/>
    <w:rsid w:val="004D6B5A"/>
    <w:rsid w:val="004E36F4"/>
    <w:rsid w:val="004F6A1F"/>
    <w:rsid w:val="004F74D7"/>
    <w:rsid w:val="004F7694"/>
    <w:rsid w:val="00522398"/>
    <w:rsid w:val="00532B3B"/>
    <w:rsid w:val="00533538"/>
    <w:rsid w:val="00533CA7"/>
    <w:rsid w:val="00534E55"/>
    <w:rsid w:val="005416A8"/>
    <w:rsid w:val="00541B55"/>
    <w:rsid w:val="005422F4"/>
    <w:rsid w:val="00543EAF"/>
    <w:rsid w:val="00544028"/>
    <w:rsid w:val="0054583C"/>
    <w:rsid w:val="00553A53"/>
    <w:rsid w:val="00556C00"/>
    <w:rsid w:val="00563B54"/>
    <w:rsid w:val="00571AF6"/>
    <w:rsid w:val="00572CE9"/>
    <w:rsid w:val="005761A2"/>
    <w:rsid w:val="0057659D"/>
    <w:rsid w:val="00576B74"/>
    <w:rsid w:val="00584A84"/>
    <w:rsid w:val="005850A5"/>
    <w:rsid w:val="005900AB"/>
    <w:rsid w:val="00591B48"/>
    <w:rsid w:val="00596017"/>
    <w:rsid w:val="005B0855"/>
    <w:rsid w:val="005B1C2C"/>
    <w:rsid w:val="005C0CC3"/>
    <w:rsid w:val="005C6753"/>
    <w:rsid w:val="005D0E87"/>
    <w:rsid w:val="005D68E6"/>
    <w:rsid w:val="005E0158"/>
    <w:rsid w:val="005F47C9"/>
    <w:rsid w:val="005F535C"/>
    <w:rsid w:val="0060213E"/>
    <w:rsid w:val="00614573"/>
    <w:rsid w:val="00614E06"/>
    <w:rsid w:val="00615507"/>
    <w:rsid w:val="00615EBD"/>
    <w:rsid w:val="00617F5F"/>
    <w:rsid w:val="0062590E"/>
    <w:rsid w:val="00641CE6"/>
    <w:rsid w:val="0067770B"/>
    <w:rsid w:val="0068026F"/>
    <w:rsid w:val="0068270D"/>
    <w:rsid w:val="0068483E"/>
    <w:rsid w:val="00685727"/>
    <w:rsid w:val="0069414B"/>
    <w:rsid w:val="006A01EB"/>
    <w:rsid w:val="006A4078"/>
    <w:rsid w:val="006A6422"/>
    <w:rsid w:val="006B293B"/>
    <w:rsid w:val="006B3266"/>
    <w:rsid w:val="006B6464"/>
    <w:rsid w:val="006C42B1"/>
    <w:rsid w:val="006D6644"/>
    <w:rsid w:val="006D6B39"/>
    <w:rsid w:val="006D7A53"/>
    <w:rsid w:val="006E7957"/>
    <w:rsid w:val="006F2F4A"/>
    <w:rsid w:val="00704BA2"/>
    <w:rsid w:val="007059D1"/>
    <w:rsid w:val="00711BEA"/>
    <w:rsid w:val="00720888"/>
    <w:rsid w:val="0072598B"/>
    <w:rsid w:val="0073284B"/>
    <w:rsid w:val="00733C21"/>
    <w:rsid w:val="0073584E"/>
    <w:rsid w:val="00740F5B"/>
    <w:rsid w:val="00741816"/>
    <w:rsid w:val="00741DC5"/>
    <w:rsid w:val="00742977"/>
    <w:rsid w:val="00745FCD"/>
    <w:rsid w:val="00745FE9"/>
    <w:rsid w:val="00747423"/>
    <w:rsid w:val="007568F8"/>
    <w:rsid w:val="00767EF4"/>
    <w:rsid w:val="00771D4C"/>
    <w:rsid w:val="007741C2"/>
    <w:rsid w:val="007A00CD"/>
    <w:rsid w:val="007A0A94"/>
    <w:rsid w:val="007A1289"/>
    <w:rsid w:val="007A2199"/>
    <w:rsid w:val="007A283E"/>
    <w:rsid w:val="007A6FE0"/>
    <w:rsid w:val="007B0515"/>
    <w:rsid w:val="007B13DB"/>
    <w:rsid w:val="007B4983"/>
    <w:rsid w:val="007B4F25"/>
    <w:rsid w:val="007C4D80"/>
    <w:rsid w:val="007C4E07"/>
    <w:rsid w:val="007C6F91"/>
    <w:rsid w:val="007D07ED"/>
    <w:rsid w:val="007D5701"/>
    <w:rsid w:val="007D724D"/>
    <w:rsid w:val="007E44FE"/>
    <w:rsid w:val="007E7DDE"/>
    <w:rsid w:val="007E7FF3"/>
    <w:rsid w:val="007F1F38"/>
    <w:rsid w:val="007F3E8E"/>
    <w:rsid w:val="007F5044"/>
    <w:rsid w:val="007F519E"/>
    <w:rsid w:val="00800C2F"/>
    <w:rsid w:val="00800CBA"/>
    <w:rsid w:val="00801E05"/>
    <w:rsid w:val="00813E6C"/>
    <w:rsid w:val="0081657D"/>
    <w:rsid w:val="00820D95"/>
    <w:rsid w:val="0082734F"/>
    <w:rsid w:val="00827835"/>
    <w:rsid w:val="008308BF"/>
    <w:rsid w:val="00831A08"/>
    <w:rsid w:val="00832339"/>
    <w:rsid w:val="00834979"/>
    <w:rsid w:val="0084615E"/>
    <w:rsid w:val="00850743"/>
    <w:rsid w:val="008529AA"/>
    <w:rsid w:val="0086059E"/>
    <w:rsid w:val="00864255"/>
    <w:rsid w:val="008652BF"/>
    <w:rsid w:val="0087119B"/>
    <w:rsid w:val="008854BD"/>
    <w:rsid w:val="008945F5"/>
    <w:rsid w:val="00895424"/>
    <w:rsid w:val="008B0742"/>
    <w:rsid w:val="008B4F80"/>
    <w:rsid w:val="008B7F0A"/>
    <w:rsid w:val="008C6E29"/>
    <w:rsid w:val="008E0942"/>
    <w:rsid w:val="008E36AE"/>
    <w:rsid w:val="008E61B6"/>
    <w:rsid w:val="008F2EFA"/>
    <w:rsid w:val="00902B14"/>
    <w:rsid w:val="00903A91"/>
    <w:rsid w:val="009043CF"/>
    <w:rsid w:val="009059A3"/>
    <w:rsid w:val="00921DE2"/>
    <w:rsid w:val="00922232"/>
    <w:rsid w:val="00923DAA"/>
    <w:rsid w:val="0092627F"/>
    <w:rsid w:val="0093462F"/>
    <w:rsid w:val="00935BC9"/>
    <w:rsid w:val="00950AFD"/>
    <w:rsid w:val="00951398"/>
    <w:rsid w:val="009549E2"/>
    <w:rsid w:val="009641D4"/>
    <w:rsid w:val="009744B3"/>
    <w:rsid w:val="009809F2"/>
    <w:rsid w:val="009A1AFB"/>
    <w:rsid w:val="009A2F48"/>
    <w:rsid w:val="009A38C7"/>
    <w:rsid w:val="009A738B"/>
    <w:rsid w:val="009B23D9"/>
    <w:rsid w:val="009C1DEA"/>
    <w:rsid w:val="009C745A"/>
    <w:rsid w:val="009D1220"/>
    <w:rsid w:val="009D4491"/>
    <w:rsid w:val="009D4643"/>
    <w:rsid w:val="009D7E13"/>
    <w:rsid w:val="009E51E3"/>
    <w:rsid w:val="009E63CF"/>
    <w:rsid w:val="009F2C6F"/>
    <w:rsid w:val="00A012FD"/>
    <w:rsid w:val="00A0380E"/>
    <w:rsid w:val="00A064D5"/>
    <w:rsid w:val="00A070E0"/>
    <w:rsid w:val="00A10F5A"/>
    <w:rsid w:val="00A44301"/>
    <w:rsid w:val="00A44C63"/>
    <w:rsid w:val="00A45CB9"/>
    <w:rsid w:val="00A72A1D"/>
    <w:rsid w:val="00A74595"/>
    <w:rsid w:val="00A832FD"/>
    <w:rsid w:val="00A96CD4"/>
    <w:rsid w:val="00AA14FA"/>
    <w:rsid w:val="00AA4324"/>
    <w:rsid w:val="00AB0A6F"/>
    <w:rsid w:val="00AB57ED"/>
    <w:rsid w:val="00AB6A54"/>
    <w:rsid w:val="00AC6B3C"/>
    <w:rsid w:val="00AD0EE7"/>
    <w:rsid w:val="00AD76C2"/>
    <w:rsid w:val="00AE073B"/>
    <w:rsid w:val="00AE1DB5"/>
    <w:rsid w:val="00AE34DE"/>
    <w:rsid w:val="00AF1622"/>
    <w:rsid w:val="00AF3C46"/>
    <w:rsid w:val="00B01C1E"/>
    <w:rsid w:val="00B03849"/>
    <w:rsid w:val="00B15822"/>
    <w:rsid w:val="00B24EF4"/>
    <w:rsid w:val="00B25ED3"/>
    <w:rsid w:val="00B33683"/>
    <w:rsid w:val="00B41894"/>
    <w:rsid w:val="00B4255A"/>
    <w:rsid w:val="00B4343D"/>
    <w:rsid w:val="00B51599"/>
    <w:rsid w:val="00B52E63"/>
    <w:rsid w:val="00B57D08"/>
    <w:rsid w:val="00B60183"/>
    <w:rsid w:val="00B67341"/>
    <w:rsid w:val="00B7353D"/>
    <w:rsid w:val="00B739EC"/>
    <w:rsid w:val="00B75FE0"/>
    <w:rsid w:val="00B7603A"/>
    <w:rsid w:val="00B77E54"/>
    <w:rsid w:val="00B802D7"/>
    <w:rsid w:val="00B80988"/>
    <w:rsid w:val="00B9245B"/>
    <w:rsid w:val="00B9426A"/>
    <w:rsid w:val="00B94E52"/>
    <w:rsid w:val="00BA24BD"/>
    <w:rsid w:val="00BC2A71"/>
    <w:rsid w:val="00BC2AC6"/>
    <w:rsid w:val="00BC3AD2"/>
    <w:rsid w:val="00BD1589"/>
    <w:rsid w:val="00BD16EF"/>
    <w:rsid w:val="00BD6011"/>
    <w:rsid w:val="00BD7EC9"/>
    <w:rsid w:val="00BE3D80"/>
    <w:rsid w:val="00BE7A9D"/>
    <w:rsid w:val="00C020F7"/>
    <w:rsid w:val="00C02B08"/>
    <w:rsid w:val="00C05D8F"/>
    <w:rsid w:val="00C05EF9"/>
    <w:rsid w:val="00C1278D"/>
    <w:rsid w:val="00C163D1"/>
    <w:rsid w:val="00C1749E"/>
    <w:rsid w:val="00C278E2"/>
    <w:rsid w:val="00C410BE"/>
    <w:rsid w:val="00C423D5"/>
    <w:rsid w:val="00C4371F"/>
    <w:rsid w:val="00C43C72"/>
    <w:rsid w:val="00C44134"/>
    <w:rsid w:val="00C466AC"/>
    <w:rsid w:val="00C51F0B"/>
    <w:rsid w:val="00C52340"/>
    <w:rsid w:val="00C56F7A"/>
    <w:rsid w:val="00C62701"/>
    <w:rsid w:val="00C63C3A"/>
    <w:rsid w:val="00C66B47"/>
    <w:rsid w:val="00C71627"/>
    <w:rsid w:val="00C72355"/>
    <w:rsid w:val="00C74899"/>
    <w:rsid w:val="00C81E79"/>
    <w:rsid w:val="00C83673"/>
    <w:rsid w:val="00C8559A"/>
    <w:rsid w:val="00C87D67"/>
    <w:rsid w:val="00C92A9F"/>
    <w:rsid w:val="00C95116"/>
    <w:rsid w:val="00CA5DDE"/>
    <w:rsid w:val="00CA5EC8"/>
    <w:rsid w:val="00CB121B"/>
    <w:rsid w:val="00CB5096"/>
    <w:rsid w:val="00CB5DAE"/>
    <w:rsid w:val="00CB6BC5"/>
    <w:rsid w:val="00CB6BE5"/>
    <w:rsid w:val="00CC07FC"/>
    <w:rsid w:val="00CC5105"/>
    <w:rsid w:val="00CD5783"/>
    <w:rsid w:val="00CD7298"/>
    <w:rsid w:val="00CE656E"/>
    <w:rsid w:val="00CF5AD2"/>
    <w:rsid w:val="00CF7DAD"/>
    <w:rsid w:val="00D0244A"/>
    <w:rsid w:val="00D043C1"/>
    <w:rsid w:val="00D100BE"/>
    <w:rsid w:val="00D147B1"/>
    <w:rsid w:val="00D17659"/>
    <w:rsid w:val="00D20ECE"/>
    <w:rsid w:val="00D21F88"/>
    <w:rsid w:val="00D230AE"/>
    <w:rsid w:val="00D25FA3"/>
    <w:rsid w:val="00D26A75"/>
    <w:rsid w:val="00D334EA"/>
    <w:rsid w:val="00D522C4"/>
    <w:rsid w:val="00D54C19"/>
    <w:rsid w:val="00D568D7"/>
    <w:rsid w:val="00D57151"/>
    <w:rsid w:val="00D6682A"/>
    <w:rsid w:val="00D67454"/>
    <w:rsid w:val="00D91E08"/>
    <w:rsid w:val="00D937DB"/>
    <w:rsid w:val="00D976D9"/>
    <w:rsid w:val="00DA44C4"/>
    <w:rsid w:val="00DA4B03"/>
    <w:rsid w:val="00DA62A3"/>
    <w:rsid w:val="00DB0384"/>
    <w:rsid w:val="00DB0B8B"/>
    <w:rsid w:val="00DC2156"/>
    <w:rsid w:val="00DC7F8B"/>
    <w:rsid w:val="00DD0CE0"/>
    <w:rsid w:val="00DD2523"/>
    <w:rsid w:val="00DE10AD"/>
    <w:rsid w:val="00DE34E1"/>
    <w:rsid w:val="00DE533E"/>
    <w:rsid w:val="00DF6778"/>
    <w:rsid w:val="00E06478"/>
    <w:rsid w:val="00E10A11"/>
    <w:rsid w:val="00E1300A"/>
    <w:rsid w:val="00E17347"/>
    <w:rsid w:val="00E1771D"/>
    <w:rsid w:val="00E20615"/>
    <w:rsid w:val="00E213AE"/>
    <w:rsid w:val="00E25170"/>
    <w:rsid w:val="00E33F5C"/>
    <w:rsid w:val="00E35ECC"/>
    <w:rsid w:val="00E35FFD"/>
    <w:rsid w:val="00E37F49"/>
    <w:rsid w:val="00E42C48"/>
    <w:rsid w:val="00E61C95"/>
    <w:rsid w:val="00E72440"/>
    <w:rsid w:val="00E7299E"/>
    <w:rsid w:val="00E828B3"/>
    <w:rsid w:val="00EA5F7F"/>
    <w:rsid w:val="00EA6846"/>
    <w:rsid w:val="00EB0E6A"/>
    <w:rsid w:val="00EB4652"/>
    <w:rsid w:val="00EB7136"/>
    <w:rsid w:val="00EB72A6"/>
    <w:rsid w:val="00EC207A"/>
    <w:rsid w:val="00EC3B25"/>
    <w:rsid w:val="00EC3F1F"/>
    <w:rsid w:val="00EC5233"/>
    <w:rsid w:val="00EC611E"/>
    <w:rsid w:val="00EE18E8"/>
    <w:rsid w:val="00EE1A1E"/>
    <w:rsid w:val="00EF1EC8"/>
    <w:rsid w:val="00EF74CF"/>
    <w:rsid w:val="00F07EE2"/>
    <w:rsid w:val="00F144B8"/>
    <w:rsid w:val="00F164BF"/>
    <w:rsid w:val="00F20545"/>
    <w:rsid w:val="00F24402"/>
    <w:rsid w:val="00F31E6C"/>
    <w:rsid w:val="00F346DA"/>
    <w:rsid w:val="00F35AB1"/>
    <w:rsid w:val="00F378C1"/>
    <w:rsid w:val="00F44C9B"/>
    <w:rsid w:val="00F60AB1"/>
    <w:rsid w:val="00F67651"/>
    <w:rsid w:val="00F709CB"/>
    <w:rsid w:val="00F74DD7"/>
    <w:rsid w:val="00F80162"/>
    <w:rsid w:val="00F804FA"/>
    <w:rsid w:val="00F81C05"/>
    <w:rsid w:val="00F83337"/>
    <w:rsid w:val="00F97E0F"/>
    <w:rsid w:val="00FA659B"/>
    <w:rsid w:val="00FC16B3"/>
    <w:rsid w:val="00FC533C"/>
    <w:rsid w:val="00FD28B7"/>
    <w:rsid w:val="00FD4D2E"/>
    <w:rsid w:val="00FE7C79"/>
    <w:rsid w:val="00FF36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B4EE7"/>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0A55AB"/>
    <w:pPr>
      <w:shd w:val="clear" w:color="auto" w:fill="000080"/>
    </w:pPr>
    <w:rPr>
      <w:rFonts w:ascii="Tahoma" w:hAnsi="Tahoma" w:cs="Tahoma"/>
      <w:sz w:val="20"/>
      <w:szCs w:val="20"/>
    </w:rPr>
  </w:style>
  <w:style w:type="character" w:styleId="Hyperlink">
    <w:name w:val="Hyperlink"/>
    <w:basedOn w:val="Absatz-Standardschriftart"/>
    <w:rsid w:val="00556C00"/>
    <w:rPr>
      <w:color w:val="0000FF" w:themeColor="hyperlink"/>
      <w:u w:val="single"/>
    </w:rPr>
  </w:style>
  <w:style w:type="paragraph" w:styleId="Listenabsatz">
    <w:name w:val="List Paragraph"/>
    <w:basedOn w:val="Standard"/>
    <w:uiPriority w:val="34"/>
    <w:qFormat/>
    <w:rsid w:val="00E828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B4EE7"/>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0A55AB"/>
    <w:pPr>
      <w:shd w:val="clear" w:color="auto" w:fill="000080"/>
    </w:pPr>
    <w:rPr>
      <w:rFonts w:ascii="Tahoma" w:hAnsi="Tahoma" w:cs="Tahoma"/>
      <w:sz w:val="20"/>
      <w:szCs w:val="20"/>
    </w:rPr>
  </w:style>
  <w:style w:type="character" w:styleId="Hyperlink">
    <w:name w:val="Hyperlink"/>
    <w:basedOn w:val="Absatz-Standardschriftart"/>
    <w:rsid w:val="00556C00"/>
    <w:rPr>
      <w:color w:val="0000FF" w:themeColor="hyperlink"/>
      <w:u w:val="single"/>
    </w:rPr>
  </w:style>
  <w:style w:type="paragraph" w:styleId="Listenabsatz">
    <w:name w:val="List Paragraph"/>
    <w:basedOn w:val="Standard"/>
    <w:uiPriority w:val="34"/>
    <w:qFormat/>
    <w:rsid w:val="00E828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BAE02-CB53-479C-955E-2D03DF35E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2112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Auf Rückseite</vt:lpstr>
    </vt:vector>
  </TitlesOfParts>
  <Company>keine</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 Rückseite</dc:title>
  <dc:creator>Volker Müller</dc:creator>
  <cp:lastModifiedBy>Andreas</cp:lastModifiedBy>
  <cp:revision>2</cp:revision>
  <cp:lastPrinted>2013-02-26T07:27:00Z</cp:lastPrinted>
  <dcterms:created xsi:type="dcterms:W3CDTF">2014-05-11T08:44:00Z</dcterms:created>
  <dcterms:modified xsi:type="dcterms:W3CDTF">2014-05-11T08:44:00Z</dcterms:modified>
</cp:coreProperties>
</file>